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第13周 ROS1 手动建图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2026年11月18日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在封闭平整场地中启动 ROS1 SLAM，使用手柄或键盘缓慢覆盖环境并保存地图。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障碍物必须高于雷达扫描平面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建图区禁止人员随意走动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地图异常时先停车，不边移动边排查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搭建封闭场地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边界稳定无透明物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检查显示与手柄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触控和手柄正常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 SLAM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地图界面出现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确认初始扫描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雷达无明显遮挡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沿边界缓慢行驶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轨迹覆盖主要区域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检查地图质量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问题已记录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保存地图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保存时间与文件状态记录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退出功能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无强制断电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场地尺寸与障碍布局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雷达初始扫描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行驶路线与用时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墙体连续性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噪点或重影原因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保存结果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用自己的话解释“SLAM”，并写出它与本周实操的关系。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用自己的话解释“占据栅格地图”，并写出它与本周实操的关系。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准备检查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场地、屏幕和手柄符合要求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行驶规范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低速覆盖，转向平稳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地图质量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墙体连续且噪点少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问题分析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能解释重影或空洞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保存退出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地图已保存并正常退出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第13周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